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5B7B" w14:textId="77777777" w:rsidR="004140AE" w:rsidRPr="005A5C9A" w:rsidRDefault="00182A07">
      <w:pPr>
        <w:pStyle w:val="KonuBal3A"/>
        <w:keepNext w:val="0"/>
        <w:keepLines w:val="0"/>
        <w:spacing w:before="28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z w:val="24"/>
          <w:szCs w:val="24"/>
          <w:u w:color="000000"/>
        </w:rPr>
      </w:pPr>
      <w:bookmarkStart w:id="0" w:name="_mus5fub5ebht"/>
      <w:bookmarkEnd w:id="0"/>
      <w:r w:rsidRPr="005A5C9A">
        <w:rPr>
          <w:rFonts w:ascii="Helvetica" w:hAnsi="Helvetica"/>
          <w:b/>
          <w:bCs/>
          <w:color w:val="000000"/>
          <w:sz w:val="24"/>
          <w:szCs w:val="24"/>
          <w:u w:color="000000"/>
        </w:rPr>
        <w:t>Uzaktan Psikoterapi Hizmetinin Sunumuna İlişkin Bilgilendirme ve Onam Metni</w:t>
      </w:r>
    </w:p>
    <w:p w14:paraId="597059FE" w14:textId="77777777" w:rsidR="004140AE" w:rsidRPr="005A5C9A" w:rsidRDefault="00182A07">
      <w:pPr>
        <w:pStyle w:val="GvdeA"/>
        <w:spacing w:before="240" w:after="240" w:line="240" w:lineRule="auto"/>
        <w:jc w:val="both"/>
        <w:rPr>
          <w:rStyle w:val="Yok"/>
          <w:rFonts w:ascii="Helvetica" w:eastAsia="Times New Roman" w:hAnsi="Helvetica" w:cs="Times New Roman"/>
          <w:sz w:val="24"/>
          <w:szCs w:val="24"/>
        </w:rPr>
      </w:pPr>
      <w:r w:rsidRPr="005A5C9A">
        <w:rPr>
          <w:rFonts w:ascii="Helvetica" w:hAnsi="Helvetica"/>
          <w:sz w:val="24"/>
          <w:szCs w:val="24"/>
        </w:rPr>
        <w:t xml:space="preserve">Uzaktan sunulacak psikoterapi hizmetinin çevrimiçi gerçekleştirileceği platform: </w:t>
      </w:r>
      <w:hyperlink r:id="rId7" w:history="1">
        <w:r w:rsidRPr="005A5C9A">
          <w:rPr>
            <w:rStyle w:val="Hyperlink0"/>
            <w:rFonts w:ascii="Helvetica" w:eastAsia="Arial Unicode MS" w:hAnsi="Helvetica"/>
            <w:sz w:val="24"/>
            <w:szCs w:val="24"/>
          </w:rPr>
          <w:t>Doktorsitesi.com</w:t>
        </w:r>
      </w:hyperlink>
      <w:r w:rsidRPr="005A5C9A">
        <w:rPr>
          <w:rStyle w:val="Yok"/>
          <w:rFonts w:ascii="Helvetica" w:hAnsi="Helvetica"/>
          <w:sz w:val="24"/>
          <w:szCs w:val="24"/>
        </w:rPr>
        <w:t>'dur.</w:t>
      </w:r>
    </w:p>
    <w:p w14:paraId="46395D15" w14:textId="376C85DA" w:rsidR="004140AE" w:rsidRPr="005A5C9A" w:rsidRDefault="00182A07">
      <w:pPr>
        <w:pStyle w:val="GvdeA"/>
        <w:spacing w:before="240" w:after="240" w:line="240" w:lineRule="auto"/>
        <w:jc w:val="both"/>
        <w:rPr>
          <w:rStyle w:val="Yok"/>
          <w:rFonts w:ascii="Helvetica" w:eastAsia="Times New Roman" w:hAnsi="Helvetica" w:cs="Times New Roman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 xml:space="preserve">Çevrimiçi (uzaktan) terapi hizmetine başlamadan </w:t>
      </w:r>
      <w:r w:rsid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  <w:lang w:val="fr-FR"/>
        </w:rPr>
        <w:t>nce</w:t>
      </w:r>
      <w:proofErr w:type="spellEnd"/>
      <w:r w:rsidRPr="005A5C9A">
        <w:rPr>
          <w:rStyle w:val="Yok"/>
          <w:rFonts w:ascii="Helvetica" w:hAnsi="Helvetica"/>
          <w:sz w:val="24"/>
          <w:szCs w:val="24"/>
          <w:lang w:val="fr-FR"/>
        </w:rPr>
        <w:t xml:space="preserve"> dan</w:t>
      </w:r>
      <w:proofErr w:type="spellStart"/>
      <w:r w:rsidR="005A5C9A">
        <w:rPr>
          <w:rStyle w:val="Yok"/>
          <w:rFonts w:ascii="Helvetica" w:hAnsi="Helvetica"/>
          <w:sz w:val="24"/>
          <w:szCs w:val="24"/>
        </w:rPr>
        <w:t>ış</w:t>
      </w:r>
      <w:proofErr w:type="spellEnd"/>
      <w:r w:rsidRPr="005A5C9A">
        <w:rPr>
          <w:rStyle w:val="Yok"/>
          <w:rFonts w:ascii="Helvetica" w:hAnsi="Helvetica"/>
          <w:sz w:val="24"/>
          <w:szCs w:val="24"/>
          <w:lang w:val="it-IT"/>
        </w:rPr>
        <w:t>ana a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şağıdaki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konularda açık ve anlaşılır bir şekilde bilgilendirme yapılmıştır:</w:t>
      </w:r>
    </w:p>
    <w:p w14:paraId="21B4D97B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Uzaktan gerçekleştirilen psikoterapi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rüşmelerinde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klinik psikolog ve danışan aynı fiziksel ortamda bulunmamaktadır; iletişim güvenli bir sanal platform üzerinden sağlanmaktadır. </w:t>
      </w:r>
    </w:p>
    <w:p w14:paraId="3207F7E9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Uzaktan sunulan psikoterapi hizmeti,</w:t>
      </w:r>
      <w:r w:rsidRPr="005A5C9A">
        <w:rPr>
          <w:rStyle w:val="Yok"/>
          <w:rFonts w:ascii="Helvetica" w:hAnsi="Helvetica"/>
          <w:sz w:val="24"/>
          <w:szCs w:val="24"/>
          <w:lang w:val="es-ES_tradnl"/>
        </w:rPr>
        <w:t xml:space="preserve"> y</w:t>
      </w:r>
      <w:r w:rsidRPr="005A5C9A">
        <w:rPr>
          <w:rStyle w:val="Yok"/>
          <w:rFonts w:ascii="Helvetica" w:hAnsi="Helvetica"/>
          <w:sz w:val="24"/>
          <w:szCs w:val="24"/>
        </w:rPr>
        <w:t>üz yüze sunulan psikoterapi hizmetinin birebir muadili olmayı</w:t>
      </w:r>
      <w:r w:rsidRPr="005A5C9A">
        <w:rPr>
          <w:rStyle w:val="Yok"/>
          <w:rFonts w:ascii="Helvetica" w:hAnsi="Helvetica"/>
          <w:sz w:val="24"/>
          <w:szCs w:val="24"/>
          <w:lang w:val="nl-NL"/>
        </w:rPr>
        <w:t>p dan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ışanın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ihtiyacına y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ne</w:t>
      </w:r>
      <w:r w:rsidRPr="005A5C9A">
        <w:rPr>
          <w:rStyle w:val="Yok"/>
          <w:rFonts w:ascii="Helvetica" w:hAnsi="Helvetica"/>
          <w:sz w:val="24"/>
          <w:szCs w:val="24"/>
        </w:rPr>
        <w:t>lik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teknolojik imkânlara bağlı olarak sunulmaktadır.</w:t>
      </w:r>
    </w:p>
    <w:p w14:paraId="76BE7045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Uzaktan sunulan psikoterapi hizmeti 50 dakika sürmektedir. Klinik psikolog ve danışan izole ve başkalarının kendilerini duyamayacağı bir ortamda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rüşme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yapmaktan sorumludur. Yapılan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rüşmeyi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duyabilece</w:t>
      </w:r>
      <w:r w:rsidRPr="005A5C9A">
        <w:rPr>
          <w:rStyle w:val="Yok"/>
          <w:rFonts w:ascii="Helvetica" w:hAnsi="Helvetica"/>
          <w:sz w:val="24"/>
          <w:szCs w:val="24"/>
        </w:rPr>
        <w:t>k ya da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rebilecek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üçüncü bir kişinin olması halinde tarafların birbirini bilgilendirme yükümlülüğü bulunmaktadır.</w:t>
      </w:r>
    </w:p>
    <w:p w14:paraId="02E603FA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Klinik psikolog ve danış</w:t>
      </w:r>
      <w:r w:rsidRPr="005A5C9A">
        <w:rPr>
          <w:rStyle w:val="Yok"/>
          <w:rFonts w:ascii="Helvetica" w:hAnsi="Helvetica"/>
          <w:sz w:val="24"/>
          <w:szCs w:val="24"/>
          <w:lang w:val="da-DK"/>
        </w:rPr>
        <w:t>an internet ba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ğlantılarının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iyi olduğu bir ortamda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rüşme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yapmaktan sorumludur. Taraflar arasında internet, ses vey</w:t>
      </w:r>
      <w:r w:rsidRPr="005A5C9A">
        <w:rPr>
          <w:rStyle w:val="Yok"/>
          <w:rFonts w:ascii="Helvetica" w:hAnsi="Helvetica"/>
          <w:sz w:val="24"/>
          <w:szCs w:val="24"/>
        </w:rPr>
        <w:t>a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rüntü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iletiminde yaşanabilecek teknik aksaklıklar halinde uzaktan psikoterapi hizmeti başlatılamayabilir veya başlamışsa sürdürülemeyebilir. Tüm koşulların oluşturulmasına rağmen ortaya çıkabilecek teknik aksaklıklar halinde hizmet süresinin tamamlanab</w:t>
      </w:r>
      <w:r w:rsidRPr="005A5C9A">
        <w:rPr>
          <w:rStyle w:val="Yok"/>
          <w:rFonts w:ascii="Helvetica" w:hAnsi="Helvetica"/>
          <w:sz w:val="24"/>
          <w:szCs w:val="24"/>
        </w:rPr>
        <w:t>ilmesi için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rüşme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uzatılabilir ya da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rüşme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gün ve saati tekrar düzenlenebilir.</w:t>
      </w:r>
    </w:p>
    <w:p w14:paraId="4D333981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Uzaktan sunulacak psikoterapi hizmeti ile yüz yüze sunulacak psikoterapi hizmetinde uygulanabilecek bazı teknikler (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rneğin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>; belirli terapi tekniklerinin) farklı şekilde yür</w:t>
      </w:r>
      <w:r w:rsidRPr="005A5C9A">
        <w:rPr>
          <w:rStyle w:val="Yok"/>
          <w:rFonts w:ascii="Helvetica" w:hAnsi="Helvetica"/>
          <w:sz w:val="24"/>
          <w:szCs w:val="24"/>
        </w:rPr>
        <w:t>ütülebilir.</w:t>
      </w:r>
    </w:p>
    <w:p w14:paraId="4131DFBC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 xml:space="preserve">Danışan, tıbbi geçmişi ve sağlık durumu ile ilgili talep edilen bilgileri doğru, detaylı ve anlaşılır şekilde klinik psikologla paylaşma yükümlülüğüne sahiptir. </w:t>
      </w:r>
    </w:p>
    <w:p w14:paraId="3160FFEC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Uzaktan sunulan psikoterapi hizmetleri, danışanın hâlihazırda devam eden bir tedav</w:t>
      </w:r>
      <w:r w:rsidRPr="005A5C9A">
        <w:rPr>
          <w:rStyle w:val="Yok"/>
          <w:rFonts w:ascii="Helvetica" w:hAnsi="Helvetica"/>
          <w:sz w:val="24"/>
          <w:szCs w:val="24"/>
        </w:rPr>
        <w:t>isini aksatmamalıdır. Danışan, gerek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rülürse</w:t>
      </w:r>
      <w:proofErr w:type="spellEnd"/>
      <w:r w:rsidRPr="005A5C9A">
        <w:rPr>
          <w:rStyle w:val="Yok"/>
          <w:rFonts w:ascii="Helvetica" w:hAnsi="Helvetica"/>
          <w:sz w:val="24"/>
          <w:szCs w:val="24"/>
          <w:lang w:val="es-ES_tradnl"/>
        </w:rPr>
        <w:t xml:space="preserve"> y</w:t>
      </w:r>
      <w:r w:rsidRPr="005A5C9A">
        <w:rPr>
          <w:rStyle w:val="Yok"/>
          <w:rFonts w:ascii="Helvetica" w:hAnsi="Helvetica"/>
          <w:sz w:val="24"/>
          <w:szCs w:val="24"/>
        </w:rPr>
        <w:t>üz yüze sağlık hizmetine y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nlendirilebilir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>.</w:t>
      </w:r>
    </w:p>
    <w:p w14:paraId="7146C54B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Danışanın, a</w:t>
      </w:r>
      <w:r w:rsidRPr="005A5C9A">
        <w:rPr>
          <w:rStyle w:val="Yok"/>
          <w:rFonts w:ascii="Helvetica" w:hAnsi="Helvetica"/>
          <w:sz w:val="24"/>
          <w:szCs w:val="24"/>
          <w:lang w:val="it-IT"/>
        </w:rPr>
        <w:t>cil t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ıbbi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müdahale gerektiren durumlarda uzaktan psikoterapi yerine en yakın a</w:t>
      </w:r>
      <w:r w:rsidRPr="005A5C9A">
        <w:rPr>
          <w:rStyle w:val="Yok"/>
          <w:rFonts w:ascii="Helvetica" w:hAnsi="Helvetica"/>
          <w:sz w:val="24"/>
          <w:szCs w:val="24"/>
          <w:lang w:val="pt-PT"/>
        </w:rPr>
        <w:t xml:space="preserve">cil </w:t>
      </w:r>
      <w:r w:rsidRPr="005A5C9A">
        <w:rPr>
          <w:rStyle w:val="Yok"/>
          <w:rFonts w:ascii="Helvetica" w:hAnsi="Helvetica"/>
          <w:sz w:val="24"/>
          <w:szCs w:val="24"/>
          <w:lang w:val="da-DK"/>
        </w:rPr>
        <w:t>servise ba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şvurulması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gerekmektedir. Uzaktan psikoterapi hizmetleri, ac</w:t>
      </w:r>
      <w:r w:rsidRPr="005A5C9A">
        <w:rPr>
          <w:rStyle w:val="Yok"/>
          <w:rFonts w:ascii="Helvetica" w:hAnsi="Helvetica"/>
          <w:sz w:val="24"/>
          <w:szCs w:val="24"/>
        </w:rPr>
        <w:t>il durum müdahalesinin yerini tutmaz.</w:t>
      </w:r>
    </w:p>
    <w:p w14:paraId="430BAFCE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 xml:space="preserve">Uzaktan sunulan psikoterapi hizmetinin ücreti, kapsamı ve varsa sağlık sigortası kapsamında karşılanıp karşılanmayacağı konusunda danışan 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nceden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bilgilendirilmiştir.</w:t>
      </w:r>
    </w:p>
    <w:p w14:paraId="32643858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lastRenderedPageBreak/>
        <w:t xml:space="preserve">Tarafların açık rızası olmaksızın uzaktan </w:t>
      </w:r>
      <w:r w:rsidRPr="005A5C9A">
        <w:rPr>
          <w:rStyle w:val="Yok"/>
          <w:rFonts w:ascii="Helvetica" w:hAnsi="Helvetica"/>
          <w:sz w:val="24"/>
          <w:szCs w:val="24"/>
        </w:rPr>
        <w:t>sunulan psikoterapi hizmetinin sesli veya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rüntülü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kaydı yapılamaz. Alınan sağlık hizmetine ilişkin gerekli kayıtlar ise ilgili mevzuat uyarınca tutulacak; kişisel sağlık verileri, mahremiyet ilkesine uygun biçimde Sağlık Bakanlığı’nın güvenli sistemlerin</w:t>
      </w:r>
      <w:r w:rsidRPr="005A5C9A">
        <w:rPr>
          <w:rStyle w:val="Yok"/>
          <w:rFonts w:ascii="Helvetica" w:hAnsi="Helvetica"/>
          <w:sz w:val="24"/>
          <w:szCs w:val="24"/>
        </w:rPr>
        <w:t>e ve danışanın dosyasına kaydedilecektir. Tüm kişisel veriler 6698 sayılı KVKK hükümlerine uygun olarak korunur.</w:t>
      </w:r>
    </w:p>
    <w:p w14:paraId="49D25EE3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Uzaktan sunulan psikoterapi hizmetinin başlayabilmesi iç</w:t>
      </w:r>
      <w:r w:rsidRPr="005A5C9A">
        <w:rPr>
          <w:rStyle w:val="Yok"/>
          <w:rFonts w:ascii="Helvetica" w:hAnsi="Helvetica"/>
          <w:sz w:val="24"/>
          <w:szCs w:val="24"/>
          <w:lang w:val="nl-NL"/>
        </w:rPr>
        <w:t>in dan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ışanın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kullandığı cihazlarda kamera ve/veya mikrofon erişimine izin vermesi gerek</w:t>
      </w:r>
      <w:r w:rsidRPr="005A5C9A">
        <w:rPr>
          <w:rStyle w:val="Yok"/>
          <w:rFonts w:ascii="Helvetica" w:hAnsi="Helvetica"/>
          <w:sz w:val="24"/>
          <w:szCs w:val="24"/>
        </w:rPr>
        <w:t>ebilir.</w:t>
      </w:r>
    </w:p>
    <w:p w14:paraId="268EF8EB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 xml:space="preserve">Tıbbi veya hukuki sebepler ortaya çıkarsa, uzaktan psikoterapi hizmeti taraflardan biri tarafından karşı tarafa bilgi verilerek her zaman sonlandırılabilecektir. </w:t>
      </w:r>
    </w:p>
    <w:p w14:paraId="55F009AA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>Uzaktan psikoterapi hizmeti sunan kişi, uzaktan terapi sunumunda kullandığı bilişim s</w:t>
      </w:r>
      <w:r w:rsidRPr="005A5C9A">
        <w:rPr>
          <w:rStyle w:val="Yok"/>
          <w:rFonts w:ascii="Helvetica" w:hAnsi="Helvetica"/>
          <w:sz w:val="24"/>
          <w:szCs w:val="24"/>
        </w:rPr>
        <w:t>istemlerinin (yazılım, kullanıcı adı, şifre vb.) güvenliğini sağlamakla yükümlüdür; danışan da kendi cihazlarını</w:t>
      </w:r>
      <w:r w:rsidRPr="005A5C9A">
        <w:rPr>
          <w:rStyle w:val="Yok"/>
          <w:rFonts w:ascii="Helvetica" w:hAnsi="Helvetica"/>
          <w:sz w:val="24"/>
          <w:szCs w:val="24"/>
          <w:lang w:val="da-DK"/>
        </w:rPr>
        <w:t>n, internet ba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ğlantısının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güvenliğinden sorumludur.</w:t>
      </w:r>
    </w:p>
    <w:p w14:paraId="74AFA4BB" w14:textId="77777777" w:rsidR="004140AE" w:rsidRPr="005A5C9A" w:rsidRDefault="00182A07">
      <w:pPr>
        <w:pStyle w:val="GvdeA"/>
        <w:numPr>
          <w:ilvl w:val="0"/>
          <w:numId w:val="2"/>
        </w:numPr>
        <w:spacing w:before="240" w:after="240" w:line="240" w:lineRule="auto"/>
        <w:jc w:val="both"/>
        <w:rPr>
          <w:rFonts w:ascii="Helvetica" w:hAnsi="Helvetica"/>
          <w:sz w:val="24"/>
          <w:szCs w:val="24"/>
        </w:rPr>
      </w:pPr>
      <w:r w:rsidRPr="005A5C9A">
        <w:rPr>
          <w:rStyle w:val="Yok"/>
          <w:rFonts w:ascii="Helvetica" w:hAnsi="Helvetica"/>
          <w:sz w:val="24"/>
          <w:szCs w:val="24"/>
        </w:rPr>
        <w:t xml:space="preserve">Gerektiğinde, 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çevrimiç</w:t>
      </w:r>
      <w:proofErr w:type="spellEnd"/>
      <w:r w:rsidRPr="005A5C9A">
        <w:rPr>
          <w:rStyle w:val="Yok"/>
          <w:rFonts w:ascii="Helvetica" w:hAnsi="Helvetica"/>
          <w:sz w:val="24"/>
          <w:szCs w:val="24"/>
          <w:lang w:val="it-IT"/>
        </w:rPr>
        <w:t>i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rüşme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ncesinde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danışandan 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kimliğ</w:t>
      </w:r>
      <w:proofErr w:type="spellEnd"/>
      <w:r w:rsidRPr="005A5C9A">
        <w:rPr>
          <w:rStyle w:val="Yok"/>
          <w:rFonts w:ascii="Helvetica" w:hAnsi="Helvetica"/>
          <w:sz w:val="24"/>
          <w:szCs w:val="24"/>
          <w:lang w:val="it-IT"/>
        </w:rPr>
        <w:t>ini do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ğrulaması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istenebilir; 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rne</w:t>
      </w:r>
      <w:r w:rsidRPr="005A5C9A">
        <w:rPr>
          <w:rStyle w:val="Yok"/>
          <w:rFonts w:ascii="Helvetica" w:hAnsi="Helvetica"/>
          <w:sz w:val="24"/>
          <w:szCs w:val="24"/>
        </w:rPr>
        <w:t>ğin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klinik psikolog, danışanın resmi kimlik belgesini kamera aracılığıyla g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stermesini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 xml:space="preserve"> talep edebilir. Bu </w:t>
      </w:r>
      <w:r w:rsidRPr="005A5C9A">
        <w:rPr>
          <w:rStyle w:val="Yok"/>
          <w:rFonts w:ascii="Helvetica" w:hAnsi="Helvetica"/>
          <w:sz w:val="24"/>
          <w:szCs w:val="24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  <w:sz w:val="24"/>
          <w:szCs w:val="24"/>
        </w:rPr>
        <w:t>nlem</w:t>
      </w:r>
      <w:proofErr w:type="spellEnd"/>
      <w:r w:rsidRPr="005A5C9A">
        <w:rPr>
          <w:rStyle w:val="Yok"/>
          <w:rFonts w:ascii="Helvetica" w:hAnsi="Helvetica"/>
          <w:sz w:val="24"/>
          <w:szCs w:val="24"/>
        </w:rPr>
        <w:t>, hizmetin güvenli sunumu için zorunlu hallerde uygulanacaktır.</w:t>
      </w:r>
    </w:p>
    <w:p w14:paraId="114FA24E" w14:textId="2C1C6FE4" w:rsidR="004140AE" w:rsidRPr="005A5C9A" w:rsidRDefault="00182A07">
      <w:pPr>
        <w:pStyle w:val="SaptanmA"/>
        <w:suppressAutoHyphens/>
        <w:spacing w:before="0" w:line="240" w:lineRule="auto"/>
        <w:jc w:val="both"/>
        <w:rPr>
          <w:rFonts w:ascii="Helvetica" w:hAnsi="Helvetica"/>
        </w:rPr>
      </w:pPr>
      <w:r w:rsidRPr="005A5C9A">
        <w:rPr>
          <w:rStyle w:val="Yok"/>
          <w:rFonts w:ascii="Helvetica" w:hAnsi="Helvetica"/>
        </w:rPr>
        <w:t>Bu hizmetin psikoterapi niteliğinde olduğunu, uzaktan yürütüleceğini, gizlilik ve</w:t>
      </w:r>
      <w:r w:rsidRPr="005A5C9A">
        <w:rPr>
          <w:rStyle w:val="Yok"/>
          <w:rFonts w:ascii="Helvetica" w:hAnsi="Helvetica"/>
        </w:rPr>
        <w:t xml:space="preserve"> veri güvenliği hakkında bilgilendirildiğimi, süreçte ortaya çıkabilecek olası etkiler ve sınırlılıklar ile uzaktan psikoterapi hizmeti sunacak klinik psikoloğun kimlik ve uzmanlık bilgileri konularında hizmet almadan </w:t>
      </w:r>
      <w:r w:rsidRPr="005A5C9A">
        <w:rPr>
          <w:rStyle w:val="Yok"/>
          <w:rFonts w:ascii="Helvetica" w:hAnsi="Helvetica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</w:rPr>
        <w:t>nce</w:t>
      </w:r>
      <w:proofErr w:type="spellEnd"/>
      <w:r w:rsidRPr="005A5C9A">
        <w:rPr>
          <w:rStyle w:val="Yok"/>
          <w:rFonts w:ascii="Helvetica" w:hAnsi="Helvetica"/>
        </w:rPr>
        <w:t xml:space="preserve"> bilgilendirildiğimi</w:t>
      </w:r>
      <w:r w:rsidR="005A5C9A">
        <w:rPr>
          <w:rStyle w:val="Yok"/>
          <w:rFonts w:ascii="Helvetica" w:hAnsi="Helvetica"/>
        </w:rPr>
        <w:t xml:space="preserve">, şikayetlerimin sağaltımı boyunca sürdürülen psikoterapi hizmetini almaya onay verdiğimi </w:t>
      </w:r>
      <w:r w:rsidRPr="005A5C9A">
        <w:rPr>
          <w:rStyle w:val="Yok"/>
          <w:rFonts w:ascii="Helvetica" w:hAnsi="Helvetica"/>
        </w:rPr>
        <w:t xml:space="preserve">ve kendi </w:t>
      </w:r>
      <w:r w:rsidRPr="005A5C9A">
        <w:rPr>
          <w:rStyle w:val="Yok"/>
          <w:rFonts w:ascii="Helvetica" w:hAnsi="Helvetica"/>
          <w:lang w:val="sv-SE"/>
        </w:rPr>
        <w:t>ö</w:t>
      </w:r>
      <w:proofErr w:type="spellStart"/>
      <w:r w:rsidRPr="005A5C9A">
        <w:rPr>
          <w:rStyle w:val="Yok"/>
          <w:rFonts w:ascii="Helvetica" w:hAnsi="Helvetica"/>
        </w:rPr>
        <w:t>zgür</w:t>
      </w:r>
      <w:proofErr w:type="spellEnd"/>
      <w:r w:rsidRPr="005A5C9A">
        <w:rPr>
          <w:rStyle w:val="Yok"/>
          <w:rFonts w:ascii="Helvetica" w:hAnsi="Helvetica"/>
        </w:rPr>
        <w:t xml:space="preserve"> irademle hizmeti kabul ettiğimi beyan ederim.</w:t>
      </w:r>
    </w:p>
    <w:sectPr w:rsidR="004140AE" w:rsidRPr="005A5C9A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EF28" w14:textId="77777777" w:rsidR="00182A07" w:rsidRDefault="00182A07">
      <w:r>
        <w:separator/>
      </w:r>
    </w:p>
  </w:endnote>
  <w:endnote w:type="continuationSeparator" w:id="0">
    <w:p w14:paraId="49357F08" w14:textId="77777777" w:rsidR="00182A07" w:rsidRDefault="0018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7D98" w14:textId="77777777" w:rsidR="004140AE" w:rsidRDefault="004140A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70AC" w14:textId="77777777" w:rsidR="00182A07" w:rsidRDefault="00182A07">
      <w:r>
        <w:separator/>
      </w:r>
    </w:p>
  </w:footnote>
  <w:footnote w:type="continuationSeparator" w:id="0">
    <w:p w14:paraId="321138E2" w14:textId="77777777" w:rsidR="00182A07" w:rsidRDefault="0018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A1DD" w14:textId="77777777" w:rsidR="004140AE" w:rsidRDefault="004140AE">
    <w:pPr>
      <w:pStyle w:val="stBilgiveAl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783"/>
    <w:multiLevelType w:val="hybridMultilevel"/>
    <w:tmpl w:val="934C68EE"/>
    <w:numStyleLink w:val="eAktarlan1Stili"/>
  </w:abstractNum>
  <w:abstractNum w:abstractNumId="1" w15:restartNumberingAfterBreak="0">
    <w:nsid w:val="456034B5"/>
    <w:multiLevelType w:val="hybridMultilevel"/>
    <w:tmpl w:val="934C68EE"/>
    <w:styleLink w:val="eAktarlan1Stili"/>
    <w:lvl w:ilvl="0" w:tplc="DC7AB0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00D8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CDB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56C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C24E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FCCC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1E8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889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1ADF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AE"/>
    <w:rsid w:val="00182A07"/>
    <w:rsid w:val="004140AE"/>
    <w:rsid w:val="005A5C9A"/>
    <w:rsid w:val="00700D0B"/>
    <w:rsid w:val="0073455A"/>
    <w:rsid w:val="00D3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A446"/>
  <w15:docId w15:val="{1330EC1D-CD11-7F45-AA24-474DB4B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nuBal3A">
    <w:name w:val="Konu Başlığı 3 A"/>
    <w:next w:val="GvdeA"/>
    <w:pPr>
      <w:keepNext/>
      <w:keepLines/>
      <w:spacing w:before="320" w:after="80" w:line="276" w:lineRule="auto"/>
      <w:outlineLvl w:val="0"/>
    </w:pPr>
    <w:rPr>
      <w:rFonts w:ascii="Arial" w:hAnsi="Arial" w:cs="Arial Unicode MS"/>
      <w:color w:val="434343"/>
      <w:sz w:val="28"/>
      <w:szCs w:val="28"/>
      <w:u w:color="434343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">
    <w:name w:val="Gövde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eAktarlan1Stili">
    <w:name w:val="İçe Aktarılan 1 Stili"/>
    <w:pPr>
      <w:numPr>
        <w:numId w:val="1"/>
      </w:numPr>
    </w:pPr>
  </w:style>
  <w:style w:type="paragraph" w:customStyle="1" w:styleId="SaptanmA">
    <w:name w:val="Saptanmış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zeltme">
    <w:name w:val="Revision"/>
    <w:hidden/>
    <w:uiPriority w:val="99"/>
    <w:semiHidden/>
    <w:rsid w:val="005A5C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ktorsites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eclipse</dc:creator>
  <cp:lastModifiedBy>Barış Açıkelli</cp:lastModifiedBy>
  <cp:revision>2</cp:revision>
  <dcterms:created xsi:type="dcterms:W3CDTF">2026-05-06T11:46:00Z</dcterms:created>
  <dcterms:modified xsi:type="dcterms:W3CDTF">2026-05-06T11:46:00Z</dcterms:modified>
</cp:coreProperties>
</file>